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395" w:rsidRDefault="001877E7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395" w:rsidRDefault="001877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15395" w:rsidRDefault="001877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715395" w:rsidRDefault="001877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715395" w:rsidRDefault="007153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5395" w:rsidRDefault="001877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715395" w:rsidRDefault="007153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5395" w:rsidRDefault="001877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715395" w:rsidRDefault="007153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5395" w:rsidRDefault="001877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715395" w:rsidRDefault="00715395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715395" w:rsidRDefault="00715395">
      <w:pPr>
        <w:spacing w:after="1" w:line="280" w:lineRule="atLeast"/>
        <w:jc w:val="center"/>
        <w:rPr>
          <w:sz w:val="24"/>
          <w:szCs w:val="24"/>
        </w:rPr>
      </w:pPr>
    </w:p>
    <w:p w:rsidR="00715395" w:rsidRDefault="001877E7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Анцирского сельсовета </w:t>
      </w:r>
    </w:p>
    <w:p w:rsidR="00715395" w:rsidRDefault="001877E7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Канского района Красноярского края за 2025 год</w:t>
      </w:r>
    </w:p>
    <w:p w:rsidR="00715395" w:rsidRDefault="00715395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395" w:rsidRDefault="001877E7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одствуясь статьей 24, 32 Устава Канского муниципального округа Красноярского края, Канский окружной Совет депутатов РЕШИЛ:</w:t>
      </w:r>
    </w:p>
    <w:p w:rsidR="00715395" w:rsidRDefault="001877E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Анцирского сельсовета за 2025 год по доходам в сумме 20441,6 тыс. руб. и по расходам в сумме</w:t>
      </w:r>
      <w:r>
        <w:rPr>
          <w:rFonts w:ascii="Times New Roman" w:hAnsi="Times New Roman" w:cs="Times New Roman"/>
          <w:sz w:val="28"/>
          <w:szCs w:val="28"/>
        </w:rPr>
        <w:t xml:space="preserve"> 19775,5 тыс. руб.</w:t>
      </w:r>
    </w:p>
    <w:p w:rsidR="00715395" w:rsidRDefault="001877E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профицит бюджета Анцирского сельсовета за 2025 год в сумме 666,1 тыс. руб.</w:t>
      </w:r>
    </w:p>
    <w:p w:rsidR="00715395" w:rsidRDefault="001877E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Анцирского сельсовета за 2025 год, согласно приложению №1.</w:t>
      </w:r>
    </w:p>
    <w:p w:rsidR="00715395" w:rsidRDefault="001877E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</w:t>
      </w:r>
      <w:r>
        <w:rPr>
          <w:rFonts w:ascii="Times New Roman" w:hAnsi="Times New Roman" w:cs="Times New Roman"/>
          <w:sz w:val="28"/>
          <w:szCs w:val="28"/>
        </w:rPr>
        <w:t xml:space="preserve"> исполнение доходов бюджета Анцирского сельсовета за 2025 год согласно приложению №2.</w:t>
      </w:r>
    </w:p>
    <w:p w:rsidR="00715395" w:rsidRDefault="001877E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Анцирского сельсовета по разделам и подразделам классификации расходов бюджетов за 2025 год согласно приложению № 3.</w:t>
      </w:r>
    </w:p>
    <w:p w:rsidR="00715395" w:rsidRDefault="001877E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6.Утвердить </w:t>
      </w:r>
      <w:r>
        <w:rPr>
          <w:rFonts w:ascii="Times New Roman" w:hAnsi="Times New Roman" w:cs="Times New Roman"/>
          <w:sz w:val="28"/>
          <w:szCs w:val="28"/>
        </w:rPr>
        <w:t>исполнение расходов бюджета Анцирского сельсовета по ведомственной структуре расходов за 2025 год, согласно приложению № 4.</w:t>
      </w:r>
    </w:p>
    <w:p w:rsidR="00715395" w:rsidRDefault="001877E7">
      <w:pPr>
        <w:pStyle w:val="af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Утвердить исполнение расходов бюджета </w:t>
      </w:r>
      <w:r>
        <w:rPr>
          <w:rFonts w:ascii="Times New Roman" w:hAnsi="Times New Roman" w:cs="Times New Roman"/>
          <w:sz w:val="28"/>
          <w:szCs w:val="28"/>
        </w:rPr>
        <w:t>Анцирского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по целевым статьям (муниципальным программам и непрограммным направлениям деятельности) за 2025 год согласно приложению №5.</w:t>
      </w:r>
    </w:p>
    <w:p w:rsidR="00715395" w:rsidRDefault="001877E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Анцирского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2025 год, согласно приложени</w:t>
      </w:r>
      <w:r>
        <w:rPr>
          <w:rFonts w:ascii="Times New Roman" w:hAnsi="Times New Roman" w:cs="Times New Roman"/>
          <w:sz w:val="28"/>
          <w:szCs w:val="28"/>
        </w:rPr>
        <w:t>ю № 6.</w:t>
      </w:r>
    </w:p>
    <w:p w:rsidR="00715395" w:rsidRDefault="001877E7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9. </w:t>
      </w:r>
      <w:r>
        <w:rPr>
          <w:rFonts w:ascii="Times New Roman" w:hAnsi="Times New Roman"/>
          <w:sz w:val="28"/>
          <w:szCs w:val="28"/>
        </w:rPr>
        <w:t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</w:t>
      </w:r>
      <w:r>
        <w:rPr>
          <w:rFonts w:ascii="Times New Roman" w:hAnsi="Times New Roman"/>
          <w:sz w:val="28"/>
          <w:szCs w:val="28"/>
        </w:rPr>
        <w:t xml:space="preserve">uslugi.ru. </w:t>
      </w:r>
    </w:p>
    <w:p w:rsidR="00715395" w:rsidRDefault="001877E7">
      <w:pPr>
        <w:pStyle w:val="a9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1877E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715395" w:rsidRDefault="001877E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</w:t>
      </w:r>
      <w:r>
        <w:rPr>
          <w:rFonts w:ascii="Times New Roman" w:hAnsi="Times New Roman"/>
          <w:sz w:val="28"/>
          <w:szCs w:val="28"/>
        </w:rPr>
        <w:t>. Поляков</w:t>
      </w:r>
    </w:p>
    <w:p w:rsidR="00715395" w:rsidRDefault="001877E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1877E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715395" w:rsidRDefault="001877E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71539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715395" w:rsidRDefault="001877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окружного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депутатов</w:t>
      </w:r>
    </w:p>
    <w:p w:rsidR="00715395" w:rsidRDefault="001877E7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715395" w:rsidRDefault="001877E7">
      <w:pPr>
        <w:keepNext/>
        <w:numPr>
          <w:ilvl w:val="2"/>
          <w:numId w:val="0"/>
        </w:numPr>
        <w:tabs>
          <w:tab w:val="left" w:pos="0"/>
          <w:tab w:val="left" w:pos="709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Исполнение по источникам финансирования дефицита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>
        <w:rPr>
          <w:rFonts w:ascii="Times New Roman" w:hAnsi="Times New Roman" w:cs="Times New Roman"/>
          <w:sz w:val="28"/>
          <w:szCs w:val="28"/>
        </w:rPr>
        <w:t>Анцирского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за 2025 год</w:t>
      </w:r>
    </w:p>
    <w:p w:rsidR="00715395" w:rsidRDefault="001877E7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тыс. руб.</w:t>
      </w:r>
    </w:p>
    <w:tbl>
      <w:tblPr>
        <w:tblW w:w="10084" w:type="dxa"/>
        <w:tblInd w:w="-195" w:type="dxa"/>
        <w:tblLayout w:type="fixed"/>
        <w:tblLook w:val="04A0" w:firstRow="1" w:lastRow="0" w:firstColumn="1" w:lastColumn="0" w:noHBand="0" w:noVBand="1"/>
      </w:tblPr>
      <w:tblGrid>
        <w:gridCol w:w="610"/>
        <w:gridCol w:w="3305"/>
        <w:gridCol w:w="3192"/>
        <w:gridCol w:w="1560"/>
        <w:gridCol w:w="1417"/>
      </w:tblGrid>
      <w:tr w:rsidR="00715395">
        <w:trPr>
          <w:trHeight w:val="67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92" w:firstLine="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 строки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ведомства, группы, подгруппы, статьи и вида источников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71539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Внесение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 изменение в первоначальный бюджет</w:t>
            </w:r>
          </w:p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 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Исполнение за 2025 год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802 01 00  00 00 00 0000 000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Изменения остатков средств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1115,4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-666,1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802 01 05  00 00 00 0000 000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Изменения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1115,4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-666,1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802 01 05  00 00 00 0000 500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-19417,7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-20441,6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802 01 05  02 00 00 0000 500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-19417,7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-20441,6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802 01 05  02 01 00 0000 510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Увеличение прочих остатков денежных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-19417,7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-20441,6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802 01 05  02 01 10 0000 510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-19417,7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-20441,6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802 01 05  00 00 00 0000 600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20533,1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19775,5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802 01 05  02 00 00 0000 600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20533,1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19775,5</w:t>
            </w:r>
          </w:p>
        </w:tc>
      </w:tr>
      <w:tr w:rsidR="00715395">
        <w:trPr>
          <w:trHeight w:val="485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802 01 05  02 01 00 0000 610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20533,1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19775,5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802 01 05  02 01 10 0000 610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20533,1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19775,5</w:t>
            </w:r>
          </w:p>
        </w:tc>
      </w:tr>
      <w:tr w:rsidR="00715395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715395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1115,4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395" w:rsidRDefault="001877E7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-666,1</w:t>
            </w:r>
          </w:p>
        </w:tc>
      </w:tr>
    </w:tbl>
    <w:p w:rsidR="00715395" w:rsidRDefault="00715395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395" w:rsidRDefault="001877E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715395" w:rsidRDefault="001877E7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715395" w:rsidRDefault="00715395">
      <w:pPr>
        <w:tabs>
          <w:tab w:val="left" w:pos="4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715395" w:rsidRDefault="001877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доходов бюджета Анцирского сельсовета за 2025 год</w:t>
      </w:r>
    </w:p>
    <w:p w:rsidR="00715395" w:rsidRDefault="001877E7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Style w:val="1"/>
        <w:tblW w:w="106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3974"/>
        <w:gridCol w:w="1410"/>
        <w:gridCol w:w="1276"/>
        <w:gridCol w:w="985"/>
      </w:tblGrid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Гл. администратор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КВД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кода поступлений в бюджет,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группы, подгруппы, статьи, подстатьи, элемента, группы подвида, аналитической группы подвида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Уточненные бюджетные назначения на 2025 год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Кассовое исполнение за 2025 год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% исполнения к годовым назначениям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5 440,7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6 683,8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832,4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832,4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821,9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719,3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10102010011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821,9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719,1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10102010013000110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85" w:type="dxa"/>
          </w:tcPr>
          <w:p w:rsidR="00715395" w:rsidRDefault="0071539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10102030011000110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10102030013000110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5" w:type="dxa"/>
          </w:tcPr>
          <w:p w:rsidR="00715395" w:rsidRDefault="0071539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10102080011000110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НДФЛ по ставке 15 % (кроме НДФЛ с дивидендов)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985" w:type="dxa"/>
          </w:tcPr>
          <w:p w:rsidR="00715395" w:rsidRDefault="0071539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10102130011000110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НДФЛ с доходов от долевого участия в организации, полученны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в виде дивидендов (в части суммы налога, не превышающей 650 000 руб.)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85" w:type="dxa"/>
          </w:tcPr>
          <w:p w:rsidR="00715395" w:rsidRDefault="0071539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10102210010000110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НДФЛ с доходов в виде выплат районного коэффициента и процентных надбавок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985" w:type="dxa"/>
          </w:tcPr>
          <w:p w:rsidR="00715395" w:rsidRDefault="0071539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10102210011000110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НДФЛ с доходов в виде выплат районного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коэффициента и процентных надбавок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985" w:type="dxa"/>
          </w:tcPr>
          <w:p w:rsidR="00715395" w:rsidRDefault="0071539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887,1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812,1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10302000010000110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производимым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территории Российской Федерации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887,1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812,1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10302230010000110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472,6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10302231010000110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472,6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10302240010000110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10302241010000110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10302250010000110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едеральным законом 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485,6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438,9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10302251010000110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485,6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438,9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10302260010000110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-73,5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-41,2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10302261010000110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дорожных фондов субъектов Российской Федерации)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-73,5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-41,2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10503000010000110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(сумма платежа (перерас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0,8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10503010011000110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(сумма платежа (перерасчеты, недоимка и задолженность по соответствующему платежу, в том числе 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2 891,7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4 071,1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141%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10601000000000110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514,4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1 234,8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514,4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1 234,8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10601030101000110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514,4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1 234,8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10606000000000110</w:t>
            </w:r>
          </w:p>
        </w:tc>
        <w:tc>
          <w:tcPr>
            <w:tcW w:w="3974" w:type="dxa"/>
          </w:tcPr>
          <w:p w:rsidR="00715395" w:rsidRDefault="0071539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2 377,3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2 836,3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10606030000000110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698,5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741,3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10606033100000110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698,5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741,3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10606033101000110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698,5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741,3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10606040000000110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678,8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2 095,0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10606043100000110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1 678,8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2 095,0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10606043101000110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исле по отмененному)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1 678,8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2 095,0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10804000010000110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10804020010000110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Госпошлина за совершение нотариальных действий должностными лицами органов местного самоуправления, уполномоченными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законодательными актами РФ на совершение нотариальных действий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10804020011000110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11105000000000120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реждений)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11105020000000120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льных бюджетных и автономных учреждений)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11105025100000120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исключением земельных участков муниципальных бюджетных и автономных учреждений)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льных правовых актов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11602000000000140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11602020020000140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13 977,0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13 757,8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13 977,0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13 757,8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20210000000000150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поселений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за счет средств краевого бюджета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708,9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708,9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20215001000000150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краевого бюджета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708,9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708,9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20215001100000150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краевого бюджета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708,9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708,9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20215001107601150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краевого бюджета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708,9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708,9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20220000000000150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края на мероприятия по развитию добровольной пожарной охраны в рамках ведомственного проекта "Предупреждение, спасение, помощь населению в чрезвычайных ситуациях" государственной прогр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20229999000000150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края на мероприятия по развитию добро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вольной пожарной охраны в рамках ведомственного проекта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зопасности населения"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20229999100000150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края на мероприятия по развитию добровольной пожарной охраны в рамках ведомственного проекта "Предупреждение, спасение, помощь населению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20229999107510150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зований края на мероприятия по развитию добровольной пожарной охраны в рамках ведомственного проекта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 и техногенного характера и обеспечение безопасности населения"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20230000000000150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20230024000000150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выполнение государственных полномочий по созданию и обеспечению деятельности административных комиссий в рамках непрограммных расходов органов судебной власти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20230024100000150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государственных полномочий по созданию и обеспечению деятельности административных комиссий в рамках непрограммных расходов органов судебной власти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20230024107514150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государственных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лномочий по созданию и обеспечению деятельности административных комиссий в рамках непрограммных расходов органов судебной власти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20235118000000150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территориях, где отсутствуют военные комиссариаты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20235118100000150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20240000000000150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11 822,2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11 603,0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20249999000000150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11 822,2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11 603,0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20249999100000150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11 822,2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603,0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20249999100307150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 на поддержку мер по обеспечению сбалансированности бюджетов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4 987,8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4 987,8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20249999101011150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Красноярского края в рамк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 непрограммных расходов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20249999101034150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финансовое обеспечение (возмещение) расходов, связанных с предоставлением выплат работникам при увольнении из подлежащих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ликвидации органов местного самоуправления муниципальных образований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1 161,2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1 161,2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20249999107412150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 на обеспечение первичных мер пожарной безопасности в рамках подпрограм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251,6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251,6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20249999107641150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бюджетам муниципальных образований на осуществление расходов, направленных на реализацию мероприятий по поддержке местных инициатив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1 966,4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1 966,4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20249999107666150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джетам муниципальных образований на поддержку проектов инициатив жителей по благоустройству кладбищ в рамках ведомственного проекта "Вовлечение населения в решение вопросов местного значения" государственной программы Красноярского края "Поддержка комплекс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ного развития территорий и содействие развитию местного самоуправления"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20249999107691150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бюджетам муниципальных образований на мероприятия по постановке на государственный кадастровый учет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одновременной регистрацией прав собственности муниципальных образований на объекты недвижимости в рамках ведомственного проекта "Развитие земельно-имущественных отношений муниципальных образований края" государственной программы Красноярского края "Создани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условий для обеспечения жильем граждан и формирование комфортной городской среды"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661,7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583,5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704" w:type="dxa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268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20249999107749150</w:t>
            </w:r>
          </w:p>
        </w:tc>
        <w:tc>
          <w:tcPr>
            <w:tcW w:w="3974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бюджетам муниципальных образований на реализацию проектов по решению вопросов местного значения, осуще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ствляемых непосредственно населением на территории населенного пункта</w:t>
            </w: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2972" w:type="dxa"/>
            <w:gridSpan w:val="2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974" w:type="dxa"/>
          </w:tcPr>
          <w:p w:rsidR="00715395" w:rsidRDefault="0071539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19 417,7</w:t>
            </w:r>
          </w:p>
        </w:tc>
        <w:tc>
          <w:tcPr>
            <w:tcW w:w="1276" w:type="dxa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20 441,6</w:t>
            </w:r>
          </w:p>
        </w:tc>
        <w:tc>
          <w:tcPr>
            <w:tcW w:w="985" w:type="dxa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105%</w:t>
            </w:r>
          </w:p>
        </w:tc>
      </w:tr>
    </w:tbl>
    <w:p w:rsidR="00715395" w:rsidRDefault="001877E7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715395" w:rsidRDefault="001877E7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715395" w:rsidRDefault="001877E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расходов бюджета Анцирского сельсовета по разделам и подразделам классификации расходов бюджетов </w:t>
      </w:r>
    </w:p>
    <w:p w:rsidR="00715395" w:rsidRDefault="001877E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2025 год</w:t>
      </w:r>
    </w:p>
    <w:p w:rsidR="00715395" w:rsidRDefault="00715395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054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4606"/>
        <w:gridCol w:w="1056"/>
        <w:gridCol w:w="1354"/>
        <w:gridCol w:w="1276"/>
        <w:gridCol w:w="1363"/>
      </w:tblGrid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№ п/п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Раздел подраздел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Уточненный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Исполнено за год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Исполнение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10 544,4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10 200,4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1 432,9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1 377,0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6 714,7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6 611,9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2 246,9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2 071,6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259,4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B19"/>
            <w:r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  <w:bookmarkEnd w:id="1"/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ПРАВООХРАНИТЕЛЬНАЯ ДЕЯТЕЛЬНОСТЬ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1 458,2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1 457,2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1 457,2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2 380,2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2 110,9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1 466,9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644,1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5 860,9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5 717,4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903,0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4 721,3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4 721,3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30,1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399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20 533,1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19 775,5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96%</w:t>
            </w:r>
          </w:p>
        </w:tc>
      </w:tr>
    </w:tbl>
    <w:p w:rsidR="00715395" w:rsidRDefault="001877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4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решению Канского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715395" w:rsidRDefault="001877E7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715395" w:rsidRDefault="001877E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бюджета Анцирского сельсовета по ведомственной структуре расходов за 2025 год</w:t>
      </w:r>
    </w:p>
    <w:p w:rsidR="00715395" w:rsidRDefault="001877E7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W w:w="103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3231"/>
        <w:gridCol w:w="716"/>
        <w:gridCol w:w="746"/>
        <w:gridCol w:w="800"/>
        <w:gridCol w:w="567"/>
        <w:gridCol w:w="1275"/>
        <w:gridCol w:w="1420"/>
        <w:gridCol w:w="1131"/>
      </w:tblGrid>
      <w:tr w:rsidR="00715395">
        <w:trPr>
          <w:trHeight w:val="20"/>
        </w:trPr>
        <w:tc>
          <w:tcPr>
            <w:tcW w:w="462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31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2025 год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2025 год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 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Анцирского сельсовета Канского района Красноярского края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20 533,1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19 775,5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10 544,4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10 200,4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в рамках непрограммных мероприятий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фондами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B19:I20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RANGE!G19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  <w:bookmarkEnd w:id="3"/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6 714,7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6 714,7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6 714,7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6 714,7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5 879,3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5 855,4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5 879,3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5 855,4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исполнительной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контрольно-счетного органа по осуществлению внешнего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бюджет"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профилактику терроризма и экстремизма, а также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минимизация и (или) ликвидация последствий проявлений терроризма и экстремизма в границах поселения в рамках основных мероприятий муниципальной программы "Развитие Анцирского сельсовета Канского района Красноярского края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в сфере межнациональных отношений и противодействия экстремизму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2 244,0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2 068,7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2 244,0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2 068,7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2 244,0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2 068,7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хозяйственных групп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2 121,0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2 055,7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других обязательств органов местного самоуправления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Расходы,связанные с исполнением судебных актов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органов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Анцирского сельсовета 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 проведение общественных работ в рамках основных мероприятий муниципальной программы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в рамках основных мероприятий муниципальной программы "Развитие Анцирского сельсовета 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264,8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264,8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фондами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развитию добровольной пожарной охраны в рамках основных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01900S5100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01900S5100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01900S5100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2 380,2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2 110,9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Анцирский сельсовет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1 642,8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1 642,8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в рамках основных мероприятий муниципальной программы "Повышение безопасности дорожного движения в муниципальном образовании Анцирский сельсовет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за счет средств дорожного фонда Анцирского сельсовета в рамках основных мероприятий муниципальной программы "Повышение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дорожного движения в муниципальном образовании Анцирский сельсовет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0290004420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1 530,8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0290004420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1 530,8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0290004420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1 530,8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1 354,9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законопослушного поведения участников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 движения в муниципальном образовании Анцирский сельсовет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формирование законопослушного поведения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дорожного движения в рамках основных мероприятий муниципальной программы "Формирование законопослушного поведения участников дорожного движения в муниципальном образовании Анцирский сельсовет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подготовке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учет земельных участков, находящихся в собственности муниципального образования,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муниципальной программы "Развитие Анцирского сельсовета 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и развитие малого и среднего предпринимательства в муниципальном образовании Анцирский сельсовет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развитие субъектов малого и среднего предпринимательства в рамках основных мероприятий муниципальной программы «Инвентаризация и паспортизация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 дорог общего пользования местного значения Анцирского сельсовета Канского района Красноярского края»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0590006070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0590006070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0590006070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5 860,9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5 717,4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водоснабжением на территории Анцирского сельсовета 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Красноярского края,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органов исполнительной власти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4 721,3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4 721,3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4 721,3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4 721,3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по осуществлению части полномочий по определению специализированной службы по вопросам похоронного дела в рамках основных мероприятий муниципальной программы "Развитие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ритуальных услуг и содержанию мест захоронения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 мероприятий по поддержке местных инициатив,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поддержку проектов инициатив жителей по благоустройству кладбищ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01900S6660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01900S6660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01900S6660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по решению вопросов местного значения сельских поселений в рамках основных мероприятий муниципальной программы "Развитие муниципального образования Анцирский сельсовет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организации строительства и содержания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жилищного фонда, создания условий для жилищного строительства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Анцирского сельсовета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части полномочий по созданию условий для организации досуга и обеспечение жителей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услугами организации культуры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прочих мероприятий по отрасли культуры в рамках основных мероприятий муниципальной программы "Развитие Анцирского сельсовета Канского района Красноярского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края"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231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46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0190008650</w:t>
            </w:r>
          </w:p>
        </w:tc>
        <w:tc>
          <w:tcPr>
            <w:tcW w:w="56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42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462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2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6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6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20 533,1</w:t>
            </w:r>
          </w:p>
        </w:tc>
        <w:tc>
          <w:tcPr>
            <w:tcW w:w="1420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19 775,5</w:t>
            </w:r>
          </w:p>
        </w:tc>
        <w:tc>
          <w:tcPr>
            <w:tcW w:w="1131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</w:tbl>
    <w:p w:rsidR="00715395" w:rsidRDefault="00715395">
      <w:pPr>
        <w:rPr>
          <w:rFonts w:ascii="Times New Roman" w:hAnsi="Times New Roman" w:cs="Times New Roman"/>
          <w:sz w:val="28"/>
          <w:szCs w:val="28"/>
        </w:rPr>
      </w:pPr>
    </w:p>
    <w:p w:rsidR="00715395" w:rsidRDefault="001877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5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715395" w:rsidRDefault="001877E7">
      <w:pPr>
        <w:spacing w:after="0" w:line="240" w:lineRule="auto"/>
        <w:ind w:left="283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№</w:t>
      </w:r>
    </w:p>
    <w:p w:rsidR="00715395" w:rsidRDefault="00715395">
      <w:pPr>
        <w:rPr>
          <w:rFonts w:ascii="Times New Roman" w:hAnsi="Times New Roman" w:cs="Times New Roman"/>
          <w:sz w:val="28"/>
          <w:szCs w:val="28"/>
        </w:rPr>
      </w:pPr>
    </w:p>
    <w:p w:rsidR="00715395" w:rsidRDefault="001877E7">
      <w:pPr>
        <w:tabs>
          <w:tab w:val="left" w:pos="415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бюджета Анцирского сельсовета по целевым статьям (муниципальным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 за 2025 год</w:t>
      </w: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907"/>
        <w:gridCol w:w="709"/>
        <w:gridCol w:w="860"/>
        <w:gridCol w:w="1209"/>
        <w:gridCol w:w="1134"/>
        <w:gridCol w:w="1134"/>
      </w:tblGrid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2025 год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2025 год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 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7 387,1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7 305,2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7 387,1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7 305,2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осуществлению части полномочий по определению специализированной службы по вопросам похоронного дела в рамках основных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жилищным законодательством, организации строительства и содержания муниципального жилищного фонда, создания условий для жилищного строительства в рамках основных мероприятий муниципальной программы "Развитие Анцирского сельсовета Канского района Красноярск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подготовке на кадастровый учет земельных участков, находящихся в собственности муниципального образования,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профилактику терроризма и экстремизма, а также минимизация и (или) ликвидация последствий проявлений терроризма и экстремизма в границах поселения в рамках основных мероприятий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"Развитие Анцирского сельсовета Канского района Красноярского края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в сфере межнациональных отношений и противодействия экстремизму в рамках основных мероприятий муниципальной программы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и проведение общественных работ в рамках основных мероприятий муниципальной программы "Развитие Анцирского сельсовета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водоснабжением на территории Анцирского сельсовета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края,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организации ритуальных услуг и содержанию мест захоронения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части полномочий по созданию условий для организации досуга и 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жителей услугами организации культуры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прочих мероприятий по отрасли культуры в рамках основных мероприятий муниципальной программы "Развитие Анцирского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первичных мер пожарной безопасности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264,8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264,8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развитию добровольной пожарной охраны в рамках основных мероприятий муниципальной программы "Развитие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01900S5100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01900S5100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01900S5100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01900S5100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направленные на реализацию мероприятий по поддержке местных инициатив,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поддержку проектов инициатив жителей по благоустройству кладбищ в рамках основных мероприятий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01900S6660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01900S6660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01900S6660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01900S6660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муниципальной программы "Развитие Анцирского сельсовета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584,1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584,1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584,1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584,1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проектов по решению вопросов местного значения сельских поселений в рамках основных мероприятий муниципальной программы "Развитие муниципального образования Анцирский сельсовет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"Повышение безопасности дорожного движения в муниципальном образовании Анцирский сельсовет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1 642,8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1 466,9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1 642,8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1 466,9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безопасности дорожного движения в рамках основных мероприятий муниципальной программы "Повышение безопасности дорожного движения в муниципальном образовании Анцирский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0290004040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за счет средств дорожного фонда Анцирского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 в рамках основных мероприятий муниципальной программы "Повышение безопасности дорожного движения в муниципальном образовании Анцирский сельсовет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0290004420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1 530,8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1 354,9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0290004420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1 530,8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1 354,9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0290004420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1 530,8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1 354,9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0290004420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1 530,8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1 354,9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законопослушного поведения участников дорожного движения в муниципальном образовании Анцирский сельсовет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формирование законопослушного поведения участников дорожного движения в рамках основных мероприятий муниципальной программы "Формирование законопослушного поведения участников дорожного движения в муниципальном образовании Анцирский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0390004050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и развитие малого и среднего предпринимательства в муниципальном образовании Анцирский сельсовет Канского района Красноярского края"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развитие субъектов малого и среднего предпринимательства в рамках основных мероприятий муниципальной программы «Инвентаризация и паспортизация автомобильных дорог 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 местного значения Анцирского сельсовета Канского района Красноярского края»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0590006070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0590006070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0590006070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национальной экономики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0590006070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11 488,3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11 003,4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11 488,3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11 003,4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11 488,3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11 003,4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6 714,7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6 611,9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5 879,3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5 855,4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5 879,3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5 855,4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5 879,3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5 855,4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в рамках непрограммных мероприятий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групп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2 121,0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2 055,7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полномочий 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таможенных органов и органов финансового (финансово-бюджетного) надзора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исполнением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судебных актов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внебюджетными фондами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685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shd w:val="clear" w:color="auto" w:fill="auto"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15395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3685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7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20 533,1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19 775,5</w:t>
            </w:r>
          </w:p>
        </w:tc>
        <w:tc>
          <w:tcPr>
            <w:tcW w:w="1134" w:type="dxa"/>
            <w:shd w:val="clear" w:color="auto" w:fill="auto"/>
            <w:noWrap/>
          </w:tcPr>
          <w:p w:rsidR="00715395" w:rsidRDefault="001877E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96%</w:t>
            </w:r>
          </w:p>
        </w:tc>
      </w:tr>
    </w:tbl>
    <w:p w:rsidR="00715395" w:rsidRDefault="00715395">
      <w:pPr>
        <w:tabs>
          <w:tab w:val="left" w:pos="415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15395" w:rsidRDefault="001877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6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715395" w:rsidRDefault="001877E7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депутатов</w:t>
      </w:r>
    </w:p>
    <w:p w:rsidR="00715395" w:rsidRDefault="001877E7">
      <w:pPr>
        <w:spacing w:after="0" w:line="240" w:lineRule="auto"/>
        <w:ind w:left="283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№</w:t>
      </w:r>
    </w:p>
    <w:p w:rsidR="00715395" w:rsidRDefault="00715395">
      <w:pPr>
        <w:tabs>
          <w:tab w:val="left" w:pos="415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95" w:rsidRDefault="001877E7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Исполнение резервного фонда администрации </w:t>
      </w:r>
      <w:r>
        <w:rPr>
          <w:rFonts w:cs="Times New Roman"/>
          <w:sz w:val="28"/>
          <w:szCs w:val="28"/>
          <w:lang w:val="ru-RU"/>
        </w:rPr>
        <w:t>Анцирского</w:t>
      </w:r>
      <w:r>
        <w:rPr>
          <w:sz w:val="28"/>
          <w:szCs w:val="28"/>
          <w:lang w:val="ru-RU"/>
        </w:rPr>
        <w:t xml:space="preserve"> сельсовета</w:t>
      </w:r>
      <w:r>
        <w:rPr>
          <w:sz w:val="28"/>
          <w:szCs w:val="28"/>
          <w:lang w:val="ru-RU"/>
        </w:rPr>
        <w:br/>
        <w:t>за 2025 год</w:t>
      </w:r>
    </w:p>
    <w:p w:rsidR="00715395" w:rsidRDefault="001877E7">
      <w:pPr>
        <w:tabs>
          <w:tab w:val="left" w:pos="4153"/>
          <w:tab w:val="left" w:pos="81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тыс.руб.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537"/>
        <w:gridCol w:w="1607"/>
        <w:gridCol w:w="1606"/>
        <w:gridCol w:w="1606"/>
        <w:gridCol w:w="1614"/>
      </w:tblGrid>
      <w:tr w:rsidR="00715395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</w:pPr>
            <w:r>
              <w:t>№</w:t>
            </w:r>
            <w:r>
              <w:rPr>
                <w:lang w:val="ru-RU"/>
              </w:rPr>
              <w:t>п/п</w:t>
            </w:r>
          </w:p>
        </w:tc>
        <w:tc>
          <w:tcPr>
            <w:tcW w:w="2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расходов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Сумма за 2025 год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План с учетом изменений за 2025 год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Исполнено за 2025 год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Исполнено % за 2024 год</w:t>
            </w:r>
          </w:p>
        </w:tc>
      </w:tr>
      <w:tr w:rsidR="0071539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25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Резервный фонд </w:t>
            </w:r>
            <w:r>
              <w:rPr>
                <w:lang w:val="ru-RU"/>
              </w:rPr>
              <w:t>Администрации Анцирского сельсовета Канского района Красноярского края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</w:pPr>
            <w:r>
              <w:t>0</w:t>
            </w:r>
          </w:p>
        </w:tc>
      </w:tr>
      <w:tr w:rsidR="00715395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</w:pPr>
            <w:r>
              <w:t>1.1</w:t>
            </w:r>
          </w:p>
        </w:tc>
        <w:tc>
          <w:tcPr>
            <w:tcW w:w="25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в том числе:- Предупреждение и ликвидация чрезвычайных ситуаций и не предвиденных расходов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5395" w:rsidRDefault="001877E7">
            <w:pPr>
              <w:pStyle w:val="TableContents"/>
              <w:jc w:val="center"/>
            </w:pPr>
            <w:r>
              <w:t>0</w:t>
            </w:r>
          </w:p>
        </w:tc>
      </w:tr>
    </w:tbl>
    <w:p w:rsidR="00715395" w:rsidRDefault="00715395">
      <w:pPr>
        <w:tabs>
          <w:tab w:val="left" w:pos="4153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715395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395" w:rsidRDefault="001877E7">
      <w:pPr>
        <w:spacing w:line="240" w:lineRule="auto"/>
      </w:pPr>
      <w:r>
        <w:separator/>
      </w:r>
    </w:p>
  </w:endnote>
  <w:endnote w:type="continuationSeparator" w:id="0">
    <w:p w:rsidR="00715395" w:rsidRDefault="001877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default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20B0500000000000000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395" w:rsidRDefault="001877E7">
      <w:pPr>
        <w:spacing w:after="0"/>
      </w:pPr>
      <w:r>
        <w:separator/>
      </w:r>
    </w:p>
  </w:footnote>
  <w:footnote w:type="continuationSeparator" w:id="0">
    <w:p w:rsidR="00715395" w:rsidRDefault="001877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583285"/>
    </w:sdtPr>
    <w:sdtEndPr/>
    <w:sdtContent>
      <w:p w:rsidR="00715395" w:rsidRDefault="001877E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7325F"/>
    <w:rsid w:val="000B4937"/>
    <w:rsid w:val="000C2CB0"/>
    <w:rsid w:val="0011776E"/>
    <w:rsid w:val="00122018"/>
    <w:rsid w:val="00122178"/>
    <w:rsid w:val="0012780C"/>
    <w:rsid w:val="00146B17"/>
    <w:rsid w:val="001877E7"/>
    <w:rsid w:val="0019516C"/>
    <w:rsid w:val="001B4E0C"/>
    <w:rsid w:val="001D54C5"/>
    <w:rsid w:val="00200D1F"/>
    <w:rsid w:val="00205CAD"/>
    <w:rsid w:val="002225B9"/>
    <w:rsid w:val="002455F5"/>
    <w:rsid w:val="0027088F"/>
    <w:rsid w:val="00272AA2"/>
    <w:rsid w:val="002B2AE0"/>
    <w:rsid w:val="002C5620"/>
    <w:rsid w:val="002C6B3D"/>
    <w:rsid w:val="002F2F3B"/>
    <w:rsid w:val="00314B76"/>
    <w:rsid w:val="00324BE8"/>
    <w:rsid w:val="00353B90"/>
    <w:rsid w:val="00384266"/>
    <w:rsid w:val="003B5000"/>
    <w:rsid w:val="00416317"/>
    <w:rsid w:val="004500AA"/>
    <w:rsid w:val="0045310D"/>
    <w:rsid w:val="00485B0B"/>
    <w:rsid w:val="004A1430"/>
    <w:rsid w:val="004A57AB"/>
    <w:rsid w:val="00502CC8"/>
    <w:rsid w:val="0053385C"/>
    <w:rsid w:val="00533ADE"/>
    <w:rsid w:val="005663AD"/>
    <w:rsid w:val="00567197"/>
    <w:rsid w:val="00583AF6"/>
    <w:rsid w:val="0058649B"/>
    <w:rsid w:val="00587A06"/>
    <w:rsid w:val="005B18BC"/>
    <w:rsid w:val="005C09E6"/>
    <w:rsid w:val="005C4336"/>
    <w:rsid w:val="005C675D"/>
    <w:rsid w:val="005E66FF"/>
    <w:rsid w:val="00632FDF"/>
    <w:rsid w:val="00640C1E"/>
    <w:rsid w:val="006B5B62"/>
    <w:rsid w:val="006D12B0"/>
    <w:rsid w:val="00711705"/>
    <w:rsid w:val="00715395"/>
    <w:rsid w:val="00736C2E"/>
    <w:rsid w:val="007A4A4B"/>
    <w:rsid w:val="007B2B40"/>
    <w:rsid w:val="007D5AC2"/>
    <w:rsid w:val="007F0721"/>
    <w:rsid w:val="007F6AFD"/>
    <w:rsid w:val="00800D41"/>
    <w:rsid w:val="00802C4C"/>
    <w:rsid w:val="008307E6"/>
    <w:rsid w:val="00844C60"/>
    <w:rsid w:val="00860B82"/>
    <w:rsid w:val="008A17A2"/>
    <w:rsid w:val="008B21A6"/>
    <w:rsid w:val="00921352"/>
    <w:rsid w:val="00940C1E"/>
    <w:rsid w:val="00944F27"/>
    <w:rsid w:val="00971839"/>
    <w:rsid w:val="00976738"/>
    <w:rsid w:val="00976E09"/>
    <w:rsid w:val="009F4389"/>
    <w:rsid w:val="00A375A9"/>
    <w:rsid w:val="00A40748"/>
    <w:rsid w:val="00A45AC1"/>
    <w:rsid w:val="00A9267F"/>
    <w:rsid w:val="00AB5423"/>
    <w:rsid w:val="00B477BF"/>
    <w:rsid w:val="00B65E7A"/>
    <w:rsid w:val="00B907BB"/>
    <w:rsid w:val="00BC246D"/>
    <w:rsid w:val="00BF2776"/>
    <w:rsid w:val="00C6798B"/>
    <w:rsid w:val="00C83318"/>
    <w:rsid w:val="00CA1D45"/>
    <w:rsid w:val="00CA3DBE"/>
    <w:rsid w:val="00CC3ECB"/>
    <w:rsid w:val="00CF28A6"/>
    <w:rsid w:val="00CF784C"/>
    <w:rsid w:val="00D12705"/>
    <w:rsid w:val="00D43D00"/>
    <w:rsid w:val="00D54B4C"/>
    <w:rsid w:val="00D57F94"/>
    <w:rsid w:val="00D6678F"/>
    <w:rsid w:val="00DC54F8"/>
    <w:rsid w:val="00DD28E3"/>
    <w:rsid w:val="00DD6B3A"/>
    <w:rsid w:val="00E018F9"/>
    <w:rsid w:val="00E24F18"/>
    <w:rsid w:val="00EA656F"/>
    <w:rsid w:val="00F04353"/>
    <w:rsid w:val="00F3157F"/>
    <w:rsid w:val="00F3681A"/>
    <w:rsid w:val="00F43631"/>
    <w:rsid w:val="00F53DD7"/>
    <w:rsid w:val="00F61EC3"/>
    <w:rsid w:val="00FB0A49"/>
    <w:rsid w:val="00FB3C7C"/>
    <w:rsid w:val="06057685"/>
    <w:rsid w:val="1F005D18"/>
    <w:rsid w:val="2E480E32"/>
    <w:rsid w:val="50AE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D7A58-46B9-46DF-8510-78294056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qFormat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9"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table" w:customStyle="1" w:styleId="1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800A-CA83-487A-92A3-3CE9E9FBF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9834</Words>
  <Characters>56060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46</cp:revision>
  <cp:lastPrinted>2026-04-14T05:48:00Z</cp:lastPrinted>
  <dcterms:created xsi:type="dcterms:W3CDTF">2026-02-10T02:49:00Z</dcterms:created>
  <dcterms:modified xsi:type="dcterms:W3CDTF">2026-04-14T05:48:00Z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F660737C0C1A4DADB71DBE903ADC98CF_12</vt:lpwstr>
  </property>
</Properties>
</file>